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752" w:rsidRDefault="00401752" w:rsidP="00401752">
      <w:pPr>
        <w:pStyle w:val="1"/>
        <w:numPr>
          <w:ilvl w:val="0"/>
          <w:numId w:val="1"/>
        </w:numPr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По признаку географического положения найдите исключение из логики:</w:t>
      </w:r>
    </w:p>
    <w:p w:rsidR="00401752" w:rsidRDefault="00401752" w:rsidP="00401752">
      <w:pPr>
        <w:pStyle w:val="1"/>
        <w:numPr>
          <w:ilvl w:val="1"/>
          <w:numId w:val="1"/>
        </w:numPr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Австрия</w:t>
      </w:r>
    </w:p>
    <w:p w:rsidR="00401752" w:rsidRDefault="00401752" w:rsidP="00401752">
      <w:pPr>
        <w:pStyle w:val="1"/>
        <w:numPr>
          <w:ilvl w:val="1"/>
          <w:numId w:val="1"/>
        </w:numPr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Белоруссия</w:t>
      </w:r>
    </w:p>
    <w:p w:rsidR="00401752" w:rsidRDefault="00401752" w:rsidP="00401752">
      <w:pPr>
        <w:pStyle w:val="1"/>
        <w:numPr>
          <w:ilvl w:val="1"/>
          <w:numId w:val="1"/>
        </w:numPr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Словакия</w:t>
      </w:r>
    </w:p>
    <w:p w:rsidR="00401752" w:rsidRPr="00306A62" w:rsidRDefault="00401752" w:rsidP="00401752">
      <w:pPr>
        <w:pStyle w:val="1"/>
        <w:numPr>
          <w:ilvl w:val="1"/>
          <w:numId w:val="1"/>
        </w:numPr>
        <w:rPr>
          <w:rFonts w:ascii="Times New Roman" w:eastAsia="Calibri" w:hAnsi="Times New Roman"/>
          <w:color w:val="FF0000"/>
        </w:rPr>
      </w:pPr>
      <w:r w:rsidRPr="00306A62">
        <w:rPr>
          <w:rFonts w:ascii="Times New Roman" w:eastAsia="Calibri" w:hAnsi="Times New Roman"/>
          <w:color w:val="FF0000"/>
        </w:rPr>
        <w:t>Словения</w:t>
      </w:r>
      <w:r w:rsidR="008F6515">
        <w:rPr>
          <w:rFonts w:ascii="Times New Roman" w:eastAsia="Calibri" w:hAnsi="Times New Roman"/>
          <w:color w:val="FF0000"/>
        </w:rPr>
        <w:t xml:space="preserve">                                       2б</w:t>
      </w:r>
    </w:p>
    <w:p w:rsidR="00401752" w:rsidRDefault="00401752" w:rsidP="00401752">
      <w:pPr>
        <w:pStyle w:val="1"/>
        <w:numPr>
          <w:ilvl w:val="1"/>
          <w:numId w:val="1"/>
        </w:numPr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Молдавия</w:t>
      </w:r>
    </w:p>
    <w:p w:rsidR="00401752" w:rsidRDefault="00401752" w:rsidP="00401752">
      <w:pPr>
        <w:pStyle w:val="1"/>
        <w:numPr>
          <w:ilvl w:val="1"/>
          <w:numId w:val="1"/>
        </w:numPr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Люксембург</w:t>
      </w:r>
    </w:p>
    <w:p w:rsidR="00401752" w:rsidRDefault="00401752" w:rsidP="00401752">
      <w:pPr>
        <w:pStyle w:val="1"/>
        <w:numPr>
          <w:ilvl w:val="0"/>
          <w:numId w:val="1"/>
        </w:numPr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Если двигаться в одном направлении по азимуту равному 300°, то возвращаться необходимо по азимуту:</w:t>
      </w:r>
    </w:p>
    <w:p w:rsidR="00401752" w:rsidRDefault="00401752" w:rsidP="00401752">
      <w:pPr>
        <w:pStyle w:val="1"/>
        <w:numPr>
          <w:ilvl w:val="1"/>
          <w:numId w:val="1"/>
        </w:numPr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100°</w:t>
      </w:r>
    </w:p>
    <w:p w:rsidR="00401752" w:rsidRPr="008F6515" w:rsidRDefault="00401752" w:rsidP="00351CEA">
      <w:pPr>
        <w:pStyle w:val="1"/>
        <w:numPr>
          <w:ilvl w:val="1"/>
          <w:numId w:val="1"/>
        </w:numPr>
        <w:rPr>
          <w:rFonts w:ascii="Times New Roman" w:eastAsia="Calibri" w:hAnsi="Times New Roman"/>
          <w:color w:val="FF0000"/>
        </w:rPr>
      </w:pPr>
      <w:r w:rsidRPr="008F6515">
        <w:rPr>
          <w:rFonts w:ascii="Times New Roman" w:eastAsia="Calibri" w:hAnsi="Times New Roman"/>
          <w:color w:val="FF0000"/>
        </w:rPr>
        <w:t>120°</w:t>
      </w:r>
      <w:r w:rsidR="008F6515" w:rsidRPr="008F6515">
        <w:rPr>
          <w:rFonts w:ascii="Times New Roman" w:eastAsia="Calibri" w:hAnsi="Times New Roman"/>
          <w:color w:val="FF0000"/>
        </w:rPr>
        <w:t xml:space="preserve">                                                2б</w:t>
      </w:r>
    </w:p>
    <w:p w:rsidR="00401752" w:rsidRDefault="00401752" w:rsidP="00401752">
      <w:pPr>
        <w:pStyle w:val="1"/>
        <w:numPr>
          <w:ilvl w:val="1"/>
          <w:numId w:val="1"/>
        </w:numPr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60°</w:t>
      </w:r>
    </w:p>
    <w:p w:rsidR="00401752" w:rsidRDefault="00401752" w:rsidP="00401752">
      <w:pPr>
        <w:pStyle w:val="1"/>
        <w:numPr>
          <w:ilvl w:val="1"/>
          <w:numId w:val="1"/>
        </w:numPr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180°</w:t>
      </w:r>
    </w:p>
    <w:p w:rsidR="00401752" w:rsidRDefault="00401752" w:rsidP="00401752">
      <w:pPr>
        <w:pStyle w:val="1"/>
        <w:numPr>
          <w:ilvl w:val="0"/>
          <w:numId w:val="1"/>
        </w:numPr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Выделите страну, в которой предпосылки для межэтнических конфликтов минимальны:</w:t>
      </w:r>
    </w:p>
    <w:p w:rsidR="00401752" w:rsidRDefault="00401752" w:rsidP="00401752">
      <w:pPr>
        <w:pStyle w:val="1"/>
        <w:numPr>
          <w:ilvl w:val="1"/>
          <w:numId w:val="1"/>
        </w:numPr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Индия</w:t>
      </w:r>
    </w:p>
    <w:p w:rsidR="00401752" w:rsidRDefault="00401752" w:rsidP="00401752">
      <w:pPr>
        <w:pStyle w:val="1"/>
        <w:numPr>
          <w:ilvl w:val="1"/>
          <w:numId w:val="1"/>
        </w:numPr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Канада</w:t>
      </w:r>
    </w:p>
    <w:p w:rsidR="00401752" w:rsidRDefault="00401752" w:rsidP="00401752">
      <w:pPr>
        <w:pStyle w:val="1"/>
        <w:numPr>
          <w:ilvl w:val="1"/>
          <w:numId w:val="1"/>
        </w:numPr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Турция</w:t>
      </w:r>
    </w:p>
    <w:p w:rsidR="00401752" w:rsidRDefault="00401752" w:rsidP="00401752">
      <w:pPr>
        <w:pStyle w:val="1"/>
        <w:numPr>
          <w:ilvl w:val="1"/>
          <w:numId w:val="1"/>
        </w:numPr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Испания</w:t>
      </w:r>
    </w:p>
    <w:p w:rsidR="00401752" w:rsidRPr="008F6515" w:rsidRDefault="00401752" w:rsidP="00290940">
      <w:pPr>
        <w:pStyle w:val="1"/>
        <w:numPr>
          <w:ilvl w:val="1"/>
          <w:numId w:val="1"/>
        </w:numPr>
        <w:rPr>
          <w:rFonts w:ascii="Times New Roman" w:eastAsia="Calibri" w:hAnsi="Times New Roman"/>
          <w:color w:val="FF0000"/>
        </w:rPr>
      </w:pPr>
      <w:r w:rsidRPr="008F6515">
        <w:rPr>
          <w:rFonts w:ascii="Times New Roman" w:eastAsia="Calibri" w:hAnsi="Times New Roman"/>
          <w:color w:val="FF0000"/>
        </w:rPr>
        <w:t>Япония</w:t>
      </w:r>
      <w:r w:rsidR="008F6515" w:rsidRPr="008F6515">
        <w:rPr>
          <w:rFonts w:ascii="Times New Roman" w:eastAsia="Calibri" w:hAnsi="Times New Roman"/>
          <w:color w:val="FF0000"/>
        </w:rPr>
        <w:t xml:space="preserve">                                            2б  </w:t>
      </w:r>
    </w:p>
    <w:p w:rsidR="00401752" w:rsidRDefault="00401752" w:rsidP="00401752">
      <w:pPr>
        <w:pStyle w:val="1"/>
        <w:numPr>
          <w:ilvl w:val="1"/>
          <w:numId w:val="1"/>
        </w:numPr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Великобритания</w:t>
      </w:r>
    </w:p>
    <w:p w:rsidR="00401752" w:rsidRDefault="00401752" w:rsidP="00401752">
      <w:pPr>
        <w:pStyle w:val="1"/>
        <w:numPr>
          <w:ilvl w:val="0"/>
          <w:numId w:val="1"/>
        </w:numPr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Какой из перечисленных народов НЕ проживает вдоль сухопутной границы России:</w:t>
      </w:r>
    </w:p>
    <w:p w:rsidR="00401752" w:rsidRDefault="00401752" w:rsidP="00401752">
      <w:pPr>
        <w:pStyle w:val="1"/>
        <w:numPr>
          <w:ilvl w:val="1"/>
          <w:numId w:val="1"/>
        </w:numPr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буряты</w:t>
      </w:r>
    </w:p>
    <w:p w:rsidR="00401752" w:rsidRDefault="00401752" w:rsidP="00401752">
      <w:pPr>
        <w:pStyle w:val="1"/>
        <w:numPr>
          <w:ilvl w:val="1"/>
          <w:numId w:val="1"/>
        </w:numPr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осетины</w:t>
      </w:r>
    </w:p>
    <w:p w:rsidR="00401752" w:rsidRDefault="00401752" w:rsidP="00401752">
      <w:pPr>
        <w:pStyle w:val="1"/>
        <w:numPr>
          <w:ilvl w:val="1"/>
          <w:numId w:val="1"/>
        </w:numPr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карелы</w:t>
      </w:r>
    </w:p>
    <w:p w:rsidR="00401752" w:rsidRDefault="00401752" w:rsidP="00401752">
      <w:pPr>
        <w:pStyle w:val="1"/>
        <w:numPr>
          <w:ilvl w:val="1"/>
          <w:numId w:val="1"/>
        </w:numPr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алтайцы</w:t>
      </w:r>
    </w:p>
    <w:p w:rsidR="008F6515" w:rsidRPr="008F6515" w:rsidRDefault="00401752" w:rsidP="008F6515">
      <w:pPr>
        <w:pStyle w:val="a7"/>
        <w:numPr>
          <w:ilvl w:val="1"/>
          <w:numId w:val="1"/>
        </w:numPr>
        <w:rPr>
          <w:rFonts w:ascii="Times New Roman" w:eastAsia="Calibri" w:hAnsi="Times New Roman"/>
          <w:color w:val="FF0000"/>
        </w:rPr>
      </w:pPr>
      <w:r w:rsidRPr="008F6515">
        <w:rPr>
          <w:rFonts w:ascii="Times New Roman" w:eastAsia="Calibri" w:hAnsi="Times New Roman"/>
          <w:color w:val="FF0000"/>
        </w:rPr>
        <w:t>ханты</w:t>
      </w:r>
      <w:r w:rsidR="008F6515" w:rsidRPr="008F6515">
        <w:rPr>
          <w:rFonts w:ascii="Times New Roman" w:eastAsia="Calibri" w:hAnsi="Times New Roman"/>
          <w:color w:val="FF0000"/>
        </w:rPr>
        <w:t xml:space="preserve">                                                 2б</w:t>
      </w:r>
    </w:p>
    <w:p w:rsidR="00401752" w:rsidRDefault="00401752" w:rsidP="00401752">
      <w:pPr>
        <w:pStyle w:val="1"/>
        <w:numPr>
          <w:ilvl w:val="1"/>
          <w:numId w:val="1"/>
        </w:numPr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тувинцы</w:t>
      </w:r>
    </w:p>
    <w:p w:rsidR="00401752" w:rsidRDefault="00401752" w:rsidP="00401752">
      <w:pPr>
        <w:pStyle w:val="1"/>
        <w:numPr>
          <w:ilvl w:val="0"/>
          <w:numId w:val="1"/>
        </w:numPr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 xml:space="preserve">На плане местности по склону холма проведено 9 горизонталей с высотой сечения 5 метров. Какова высота холма? </w:t>
      </w:r>
    </w:p>
    <w:p w:rsidR="00401752" w:rsidRDefault="00401752" w:rsidP="00401752">
      <w:pPr>
        <w:pStyle w:val="1"/>
        <w:numPr>
          <w:ilvl w:val="1"/>
          <w:numId w:val="1"/>
        </w:numPr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180 м</w:t>
      </w:r>
      <w:r>
        <w:rPr>
          <w:rFonts w:ascii="Times New Roman" w:eastAsia="Calibri" w:hAnsi="Times New Roman"/>
        </w:rPr>
        <w:tab/>
      </w:r>
    </w:p>
    <w:p w:rsidR="00401752" w:rsidRDefault="00401752" w:rsidP="00401752">
      <w:pPr>
        <w:pStyle w:val="1"/>
        <w:numPr>
          <w:ilvl w:val="1"/>
          <w:numId w:val="1"/>
        </w:numPr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50 м</w:t>
      </w:r>
      <w:r>
        <w:rPr>
          <w:rFonts w:ascii="Times New Roman" w:eastAsia="Calibri" w:hAnsi="Times New Roman"/>
        </w:rPr>
        <w:tab/>
      </w:r>
    </w:p>
    <w:p w:rsidR="00215E21" w:rsidRPr="00215E21" w:rsidRDefault="009C1147" w:rsidP="00401752">
      <w:pPr>
        <w:pStyle w:val="1"/>
        <w:numPr>
          <w:ilvl w:val="1"/>
          <w:numId w:val="1"/>
        </w:numPr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25</w:t>
      </w:r>
      <w:r w:rsidR="00401752" w:rsidRPr="00215E21">
        <w:rPr>
          <w:rFonts w:ascii="Times New Roman" w:eastAsia="Calibri" w:hAnsi="Times New Roman"/>
        </w:rPr>
        <w:t xml:space="preserve"> м</w:t>
      </w:r>
      <w:r w:rsidR="00215E21" w:rsidRPr="00215E21">
        <w:rPr>
          <w:rFonts w:ascii="Times New Roman" w:eastAsia="Calibri" w:hAnsi="Times New Roman"/>
        </w:rPr>
        <w:t xml:space="preserve"> </w:t>
      </w:r>
    </w:p>
    <w:p w:rsidR="00401752" w:rsidRPr="009C1147" w:rsidRDefault="009C1147" w:rsidP="00006803">
      <w:pPr>
        <w:pStyle w:val="1"/>
        <w:numPr>
          <w:ilvl w:val="1"/>
          <w:numId w:val="1"/>
        </w:numPr>
        <w:rPr>
          <w:rFonts w:ascii="Times New Roman" w:eastAsia="Calibri" w:hAnsi="Times New Roman"/>
          <w:color w:val="FF0000"/>
        </w:rPr>
      </w:pPr>
      <w:r>
        <w:rPr>
          <w:rFonts w:ascii="Times New Roman" w:eastAsia="Calibri" w:hAnsi="Times New Roman"/>
          <w:color w:val="FF0000"/>
        </w:rPr>
        <w:t>43 м</w:t>
      </w:r>
      <w:r w:rsidR="00215E21" w:rsidRPr="00215E21">
        <w:rPr>
          <w:rFonts w:ascii="Times New Roman" w:eastAsia="Calibri" w:hAnsi="Times New Roman"/>
        </w:rPr>
        <w:t xml:space="preserve">                                              </w:t>
      </w:r>
      <w:bookmarkStart w:id="0" w:name="_GoBack"/>
      <w:r w:rsidRPr="009C1147">
        <w:rPr>
          <w:rFonts w:ascii="Times New Roman" w:eastAsia="Calibri" w:hAnsi="Times New Roman"/>
          <w:color w:val="FF0000"/>
        </w:rPr>
        <w:t>2б</w:t>
      </w:r>
    </w:p>
    <w:bookmarkEnd w:id="0"/>
    <w:p w:rsidR="00401752" w:rsidRDefault="00401752" w:rsidP="00401752">
      <w:pPr>
        <w:pStyle w:val="1"/>
        <w:numPr>
          <w:ilvl w:val="1"/>
          <w:numId w:val="1"/>
        </w:numPr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35 м</w:t>
      </w:r>
    </w:p>
    <w:p w:rsidR="00401752" w:rsidRDefault="00401752" w:rsidP="00401752">
      <w:pPr>
        <w:pStyle w:val="1"/>
        <w:numPr>
          <w:ilvl w:val="0"/>
          <w:numId w:val="1"/>
        </w:numPr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 xml:space="preserve">В каком субъекте РФ был зафиксирован абсолютный максимум температуры воздуха? </w:t>
      </w:r>
    </w:p>
    <w:p w:rsidR="00401752" w:rsidRDefault="00401752" w:rsidP="00401752">
      <w:pPr>
        <w:pStyle w:val="1"/>
        <w:numPr>
          <w:ilvl w:val="1"/>
          <w:numId w:val="1"/>
        </w:numPr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 xml:space="preserve">Астраханская область; </w:t>
      </w:r>
    </w:p>
    <w:p w:rsidR="00401752" w:rsidRDefault="00401752" w:rsidP="00401752">
      <w:pPr>
        <w:pStyle w:val="1"/>
        <w:numPr>
          <w:ilvl w:val="1"/>
          <w:numId w:val="1"/>
        </w:numPr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 xml:space="preserve">Волгоградская область; </w:t>
      </w:r>
    </w:p>
    <w:p w:rsidR="00401752" w:rsidRDefault="00401752" w:rsidP="00401752">
      <w:pPr>
        <w:pStyle w:val="1"/>
        <w:numPr>
          <w:ilvl w:val="1"/>
          <w:numId w:val="1"/>
        </w:numPr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 xml:space="preserve">Дагестан; </w:t>
      </w:r>
    </w:p>
    <w:p w:rsidR="008F6515" w:rsidRDefault="00401752" w:rsidP="00415F6F">
      <w:pPr>
        <w:pStyle w:val="1"/>
        <w:numPr>
          <w:ilvl w:val="1"/>
          <w:numId w:val="1"/>
        </w:numPr>
        <w:rPr>
          <w:rFonts w:ascii="Times New Roman" w:eastAsia="Calibri" w:hAnsi="Times New Roman"/>
          <w:color w:val="FF0000"/>
        </w:rPr>
      </w:pPr>
      <w:r w:rsidRPr="008F6515">
        <w:rPr>
          <w:rFonts w:ascii="Times New Roman" w:eastAsia="Calibri" w:hAnsi="Times New Roman"/>
          <w:color w:val="FF0000"/>
        </w:rPr>
        <w:t>Калмыкия</w:t>
      </w:r>
      <w:r w:rsidR="00306A62" w:rsidRPr="008F6515">
        <w:rPr>
          <w:rFonts w:ascii="Times New Roman" w:eastAsia="Calibri" w:hAnsi="Times New Roman"/>
          <w:color w:val="FF0000"/>
        </w:rPr>
        <w:t xml:space="preserve">           </w:t>
      </w:r>
      <w:r w:rsidR="008F6515" w:rsidRPr="008F6515">
        <w:rPr>
          <w:rFonts w:ascii="Times New Roman" w:eastAsia="Calibri" w:hAnsi="Times New Roman"/>
          <w:color w:val="FF0000"/>
        </w:rPr>
        <w:t xml:space="preserve">                              2б</w:t>
      </w:r>
    </w:p>
    <w:p w:rsidR="00401752" w:rsidRPr="008F6515" w:rsidRDefault="00306A62" w:rsidP="008F6515">
      <w:pPr>
        <w:pStyle w:val="1"/>
        <w:ind w:left="1080"/>
        <w:rPr>
          <w:rFonts w:ascii="Times New Roman" w:eastAsia="Calibri" w:hAnsi="Times New Roman"/>
          <w:color w:val="FF0000"/>
        </w:rPr>
      </w:pPr>
      <w:r w:rsidRPr="008F6515">
        <w:rPr>
          <w:rFonts w:ascii="Times New Roman" w:eastAsia="Calibri" w:hAnsi="Times New Roman"/>
          <w:color w:val="00B0F0"/>
          <w:sz w:val="20"/>
          <w:szCs w:val="20"/>
        </w:rPr>
        <w:t>Утта (Калмыкия) 12 июля 2010 года (https://ru.wikipedia.org/wiki/Климат_России)</w:t>
      </w:r>
    </w:p>
    <w:p w:rsidR="00401752" w:rsidRDefault="00401752" w:rsidP="00401752">
      <w:pPr>
        <w:pStyle w:val="1"/>
        <w:numPr>
          <w:ilvl w:val="0"/>
          <w:numId w:val="1"/>
        </w:numPr>
        <w:rPr>
          <w:rFonts w:ascii="Times New Roman" w:eastAsia="Calibri" w:hAnsi="Times New Roman"/>
          <w:color w:val="333333"/>
        </w:rPr>
      </w:pPr>
      <w:r>
        <w:rPr>
          <w:rFonts w:ascii="Times New Roman" w:eastAsia="Calibri" w:hAnsi="Times New Roman"/>
          <w:color w:val="333333"/>
        </w:rPr>
        <w:lastRenderedPageBreak/>
        <w:t>В этой стране официальный язык - арабский. 60% населения исповедуют ислам, 40% христианство, при этом президент должен быть христианином-</w:t>
      </w:r>
      <w:proofErr w:type="spellStart"/>
      <w:r>
        <w:rPr>
          <w:rFonts w:ascii="Times New Roman" w:eastAsia="Calibri" w:hAnsi="Times New Roman"/>
          <w:color w:val="333333"/>
        </w:rPr>
        <w:t>маронитом</w:t>
      </w:r>
      <w:proofErr w:type="spellEnd"/>
      <w:r>
        <w:rPr>
          <w:rFonts w:ascii="Times New Roman" w:eastAsia="Calibri" w:hAnsi="Times New Roman"/>
          <w:color w:val="333333"/>
        </w:rPr>
        <w:t>, премьер мусульманином-суннитом, а спикер - мусульманином-шиитом.</w:t>
      </w:r>
    </w:p>
    <w:p w:rsidR="00401752" w:rsidRDefault="00401752" w:rsidP="00401752">
      <w:pPr>
        <w:pStyle w:val="1"/>
        <w:numPr>
          <w:ilvl w:val="1"/>
          <w:numId w:val="1"/>
        </w:numPr>
        <w:rPr>
          <w:rFonts w:ascii="Times New Roman" w:eastAsia="Calibri" w:hAnsi="Times New Roman"/>
          <w:color w:val="333333"/>
        </w:rPr>
      </w:pPr>
      <w:r>
        <w:rPr>
          <w:rFonts w:ascii="Times New Roman" w:eastAsia="Calibri" w:hAnsi="Times New Roman"/>
          <w:color w:val="333333"/>
        </w:rPr>
        <w:t>Бахрейн</w:t>
      </w:r>
    </w:p>
    <w:p w:rsidR="00401752" w:rsidRPr="008F6515" w:rsidRDefault="00401752" w:rsidP="000F0548">
      <w:pPr>
        <w:pStyle w:val="1"/>
        <w:numPr>
          <w:ilvl w:val="1"/>
          <w:numId w:val="1"/>
        </w:numPr>
        <w:rPr>
          <w:rFonts w:ascii="Times New Roman" w:eastAsia="Calibri" w:hAnsi="Times New Roman"/>
          <w:color w:val="FF0000"/>
        </w:rPr>
      </w:pPr>
      <w:r w:rsidRPr="008F6515">
        <w:rPr>
          <w:rFonts w:ascii="Times New Roman" w:eastAsia="Calibri" w:hAnsi="Times New Roman"/>
          <w:color w:val="FF0000"/>
        </w:rPr>
        <w:t>Ливан</w:t>
      </w:r>
      <w:r w:rsidR="008F6515" w:rsidRPr="008F6515">
        <w:rPr>
          <w:rFonts w:ascii="Times New Roman" w:eastAsia="Calibri" w:hAnsi="Times New Roman"/>
          <w:color w:val="FF0000"/>
        </w:rPr>
        <w:t xml:space="preserve">                                              2б</w:t>
      </w:r>
    </w:p>
    <w:p w:rsidR="00401752" w:rsidRDefault="00401752" w:rsidP="00401752">
      <w:pPr>
        <w:pStyle w:val="1"/>
        <w:numPr>
          <w:ilvl w:val="1"/>
          <w:numId w:val="1"/>
        </w:numPr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Босния и Герцеговина</w:t>
      </w:r>
    </w:p>
    <w:p w:rsidR="00401752" w:rsidRDefault="00401752" w:rsidP="00401752">
      <w:pPr>
        <w:pStyle w:val="1"/>
        <w:numPr>
          <w:ilvl w:val="1"/>
          <w:numId w:val="1"/>
        </w:numPr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Кувейт</w:t>
      </w:r>
    </w:p>
    <w:p w:rsidR="00401752" w:rsidRDefault="00401752" w:rsidP="00401752">
      <w:pPr>
        <w:pStyle w:val="1"/>
        <w:numPr>
          <w:ilvl w:val="1"/>
          <w:numId w:val="1"/>
        </w:numPr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Государство Палестина</w:t>
      </w:r>
    </w:p>
    <w:p w:rsidR="00401752" w:rsidRDefault="00401752" w:rsidP="00401752">
      <w:pPr>
        <w:pStyle w:val="1"/>
        <w:numPr>
          <w:ilvl w:val="1"/>
          <w:numId w:val="1"/>
        </w:numPr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Йемен</w:t>
      </w:r>
    </w:p>
    <w:p w:rsidR="00401752" w:rsidRDefault="00401752" w:rsidP="00401752">
      <w:pPr>
        <w:pStyle w:val="1"/>
        <w:numPr>
          <w:ilvl w:val="0"/>
          <w:numId w:val="1"/>
        </w:numPr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В крупных городах России возникли так называемые «спальные районы». К какому типу миграций относят   демографы ежедневное перемещение население этих районов?</w:t>
      </w:r>
    </w:p>
    <w:p w:rsidR="00401752" w:rsidRDefault="00401752" w:rsidP="00401752">
      <w:pPr>
        <w:pStyle w:val="1"/>
        <w:numPr>
          <w:ilvl w:val="1"/>
          <w:numId w:val="1"/>
        </w:numPr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 xml:space="preserve">сезонные   </w:t>
      </w:r>
    </w:p>
    <w:p w:rsidR="00401752" w:rsidRPr="008F6515" w:rsidRDefault="00401752" w:rsidP="00FC110F">
      <w:pPr>
        <w:pStyle w:val="1"/>
        <w:numPr>
          <w:ilvl w:val="1"/>
          <w:numId w:val="1"/>
        </w:numPr>
        <w:rPr>
          <w:rFonts w:ascii="Times New Roman" w:eastAsia="Calibri" w:hAnsi="Times New Roman"/>
          <w:color w:val="FF0000"/>
        </w:rPr>
      </w:pPr>
      <w:r w:rsidRPr="008F6515">
        <w:rPr>
          <w:rFonts w:ascii="Times New Roman" w:eastAsia="Calibri" w:hAnsi="Times New Roman"/>
          <w:color w:val="FF0000"/>
        </w:rPr>
        <w:t xml:space="preserve">маятниковые   </w:t>
      </w:r>
      <w:r w:rsidR="008F6515" w:rsidRPr="008F6515">
        <w:rPr>
          <w:rFonts w:ascii="Times New Roman" w:eastAsia="Calibri" w:hAnsi="Times New Roman"/>
          <w:color w:val="FF0000"/>
        </w:rPr>
        <w:t xml:space="preserve">                                2б</w:t>
      </w:r>
    </w:p>
    <w:p w:rsidR="00401752" w:rsidRDefault="00401752" w:rsidP="00401752">
      <w:pPr>
        <w:pStyle w:val="1"/>
        <w:numPr>
          <w:ilvl w:val="1"/>
          <w:numId w:val="1"/>
        </w:numPr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 xml:space="preserve">нерегулярные    </w:t>
      </w:r>
    </w:p>
    <w:p w:rsidR="00401752" w:rsidRDefault="00401752" w:rsidP="00401752">
      <w:pPr>
        <w:pStyle w:val="1"/>
        <w:numPr>
          <w:ilvl w:val="1"/>
          <w:numId w:val="1"/>
        </w:numPr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 xml:space="preserve">внешние          </w:t>
      </w:r>
    </w:p>
    <w:p w:rsidR="00401752" w:rsidRDefault="00401752" w:rsidP="00401752">
      <w:pPr>
        <w:pStyle w:val="1"/>
        <w:numPr>
          <w:ilvl w:val="0"/>
          <w:numId w:val="1"/>
        </w:numPr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Из перечисленных стран наименьшая смертность характерна для:</w:t>
      </w:r>
    </w:p>
    <w:p w:rsidR="00401752" w:rsidRPr="008F6515" w:rsidRDefault="00401752" w:rsidP="00C52F96">
      <w:pPr>
        <w:pStyle w:val="1"/>
        <w:numPr>
          <w:ilvl w:val="1"/>
          <w:numId w:val="1"/>
        </w:numPr>
        <w:rPr>
          <w:rFonts w:ascii="Times New Roman" w:eastAsia="Calibri" w:hAnsi="Times New Roman"/>
          <w:color w:val="FF0000"/>
        </w:rPr>
      </w:pPr>
      <w:r w:rsidRPr="008F6515">
        <w:rPr>
          <w:rFonts w:ascii="Times New Roman" w:eastAsia="Calibri" w:hAnsi="Times New Roman"/>
          <w:color w:val="FF0000"/>
        </w:rPr>
        <w:t>Кувейта и Катара</w:t>
      </w:r>
      <w:r w:rsidR="008F6515" w:rsidRPr="008F6515">
        <w:rPr>
          <w:rFonts w:ascii="Times New Roman" w:eastAsia="Calibri" w:hAnsi="Times New Roman"/>
          <w:color w:val="FF0000"/>
        </w:rPr>
        <w:t xml:space="preserve">                             2б</w:t>
      </w:r>
    </w:p>
    <w:p w:rsidR="00401752" w:rsidRDefault="00401752" w:rsidP="00401752">
      <w:pPr>
        <w:pStyle w:val="1"/>
        <w:numPr>
          <w:ilvl w:val="1"/>
          <w:numId w:val="1"/>
        </w:numPr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Швеции и Германии</w:t>
      </w:r>
    </w:p>
    <w:p w:rsidR="00401752" w:rsidRDefault="00401752" w:rsidP="00401752">
      <w:pPr>
        <w:pStyle w:val="1"/>
        <w:numPr>
          <w:ilvl w:val="1"/>
          <w:numId w:val="1"/>
        </w:numPr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Латвии  и Венгрии</w:t>
      </w:r>
    </w:p>
    <w:p w:rsidR="00401752" w:rsidRDefault="00401752" w:rsidP="00401752">
      <w:pPr>
        <w:pStyle w:val="1"/>
        <w:numPr>
          <w:ilvl w:val="1"/>
          <w:numId w:val="1"/>
        </w:numPr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Мали и Чада</w:t>
      </w:r>
    </w:p>
    <w:p w:rsidR="00401752" w:rsidRDefault="00401752" w:rsidP="00401752">
      <w:pPr>
        <w:pStyle w:val="1"/>
        <w:numPr>
          <w:ilvl w:val="0"/>
          <w:numId w:val="1"/>
        </w:numPr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 xml:space="preserve">Кратчайшее расстояние между Северным и Южным полюсами Земли составляет </w:t>
      </w:r>
    </w:p>
    <w:p w:rsidR="00401752" w:rsidRDefault="00401752" w:rsidP="00401752">
      <w:pPr>
        <w:pStyle w:val="1"/>
        <w:numPr>
          <w:ilvl w:val="1"/>
          <w:numId w:val="1"/>
        </w:numPr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 xml:space="preserve">6356 км; </w:t>
      </w:r>
    </w:p>
    <w:p w:rsidR="00401752" w:rsidRPr="008F6515" w:rsidRDefault="00401752" w:rsidP="00454EFE">
      <w:pPr>
        <w:pStyle w:val="1"/>
        <w:numPr>
          <w:ilvl w:val="1"/>
          <w:numId w:val="1"/>
        </w:numPr>
        <w:rPr>
          <w:rFonts w:ascii="Times New Roman" w:eastAsia="Calibri" w:hAnsi="Times New Roman"/>
          <w:color w:val="FF0000"/>
        </w:rPr>
      </w:pPr>
      <w:r w:rsidRPr="008F6515">
        <w:rPr>
          <w:rFonts w:ascii="Times New Roman" w:eastAsia="Calibri" w:hAnsi="Times New Roman"/>
          <w:color w:val="FF0000"/>
        </w:rPr>
        <w:t xml:space="preserve">12 712 км; </w:t>
      </w:r>
      <w:r w:rsidR="008F6515" w:rsidRPr="008F6515">
        <w:rPr>
          <w:rFonts w:ascii="Times New Roman" w:eastAsia="Calibri" w:hAnsi="Times New Roman"/>
          <w:color w:val="FF0000"/>
        </w:rPr>
        <w:t xml:space="preserve">                                      2б</w:t>
      </w:r>
    </w:p>
    <w:p w:rsidR="00401752" w:rsidRDefault="00401752" w:rsidP="00401752">
      <w:pPr>
        <w:pStyle w:val="1"/>
        <w:numPr>
          <w:ilvl w:val="1"/>
          <w:numId w:val="1"/>
        </w:numPr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 xml:space="preserve">22 450 км; </w:t>
      </w:r>
    </w:p>
    <w:p w:rsidR="00401752" w:rsidRDefault="00401752" w:rsidP="00401752">
      <w:pPr>
        <w:pStyle w:val="1"/>
        <w:numPr>
          <w:ilvl w:val="1"/>
          <w:numId w:val="1"/>
        </w:numPr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44 230 км.</w:t>
      </w:r>
    </w:p>
    <w:p w:rsidR="00401752" w:rsidRDefault="00401752" w:rsidP="00401752">
      <w:pPr>
        <w:pStyle w:val="1"/>
        <w:numPr>
          <w:ilvl w:val="0"/>
          <w:numId w:val="1"/>
        </w:numPr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Установите соответствие между промышленным центром Поволжья и его городо</w:t>
      </w:r>
      <w:proofErr w:type="gramStart"/>
      <w:r>
        <w:rPr>
          <w:rFonts w:ascii="Times New Roman" w:eastAsia="Calibri" w:hAnsi="Times New Roman"/>
        </w:rPr>
        <w:t>м-</w:t>
      </w:r>
      <w:proofErr w:type="gramEnd"/>
      <w:r>
        <w:rPr>
          <w:rFonts w:ascii="Times New Roman" w:eastAsia="Calibri" w:hAnsi="Times New Roman"/>
        </w:rPr>
        <w:t xml:space="preserve"> спутником:</w:t>
      </w:r>
      <w:r w:rsidR="008F6515">
        <w:rPr>
          <w:rFonts w:ascii="Times New Roman" w:eastAsia="Calibri" w:hAnsi="Times New Roman"/>
        </w:rPr>
        <w:t xml:space="preserve">  </w:t>
      </w:r>
      <w:r w:rsidR="008F6515" w:rsidRPr="008F6515">
        <w:rPr>
          <w:rFonts w:ascii="Times New Roman" w:eastAsia="Calibri" w:hAnsi="Times New Roman"/>
          <w:color w:val="FF0000"/>
        </w:rPr>
        <w:t>(1+1+1+1) 4б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5"/>
        <w:gridCol w:w="4665"/>
      </w:tblGrid>
      <w:tr w:rsidR="00401752" w:rsidTr="00401752">
        <w:tc>
          <w:tcPr>
            <w:tcW w:w="4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401752" w:rsidRDefault="00401752">
            <w:pPr>
              <w:spacing w:line="259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1. Волгоград – </w:t>
            </w:r>
            <w:r w:rsidR="008F6515">
              <w:rPr>
                <w:rFonts w:ascii="Times New Roman" w:eastAsia="Calibri" w:hAnsi="Times New Roman"/>
              </w:rPr>
              <w:t xml:space="preserve"> </w:t>
            </w:r>
            <w:r w:rsidR="00E2439B" w:rsidRPr="00E2439B">
              <w:rPr>
                <w:rFonts w:ascii="Times New Roman" w:eastAsia="Calibri" w:hAnsi="Times New Roman"/>
                <w:color w:val="FF0000"/>
              </w:rPr>
              <w:t>в</w:t>
            </w:r>
          </w:p>
        </w:tc>
        <w:tc>
          <w:tcPr>
            <w:tcW w:w="466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401752" w:rsidRDefault="00401752">
            <w:pPr>
              <w:spacing w:line="259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а. Энгельс</w:t>
            </w:r>
          </w:p>
        </w:tc>
      </w:tr>
      <w:tr w:rsidR="00401752" w:rsidTr="00401752">
        <w:tc>
          <w:tcPr>
            <w:tcW w:w="466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401752" w:rsidRDefault="00401752">
            <w:pPr>
              <w:spacing w:line="259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2. Самара </w:t>
            </w:r>
            <w:r w:rsidRPr="00E2439B">
              <w:rPr>
                <w:rFonts w:ascii="Times New Roman" w:eastAsia="Calibri" w:hAnsi="Times New Roman"/>
                <w:color w:val="FF0000"/>
              </w:rPr>
              <w:t>–</w:t>
            </w:r>
            <w:r w:rsidR="00E2439B" w:rsidRPr="00E2439B">
              <w:rPr>
                <w:rFonts w:ascii="Times New Roman" w:eastAsia="Calibri" w:hAnsi="Times New Roman"/>
                <w:color w:val="FF0000"/>
              </w:rPr>
              <w:t xml:space="preserve"> г</w:t>
            </w:r>
          </w:p>
        </w:tc>
        <w:tc>
          <w:tcPr>
            <w:tcW w:w="466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401752" w:rsidRDefault="00401752">
            <w:pPr>
              <w:spacing w:line="259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б. Зеленодольск</w:t>
            </w:r>
          </w:p>
        </w:tc>
      </w:tr>
      <w:tr w:rsidR="00401752" w:rsidTr="00401752">
        <w:tc>
          <w:tcPr>
            <w:tcW w:w="466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401752" w:rsidRDefault="00401752">
            <w:pPr>
              <w:spacing w:line="259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3. Саратов – </w:t>
            </w:r>
            <w:r w:rsidR="008F6515" w:rsidRPr="00E2439B">
              <w:rPr>
                <w:rFonts w:ascii="Times New Roman" w:eastAsia="Calibri" w:hAnsi="Times New Roman"/>
                <w:color w:val="FF0000"/>
              </w:rPr>
              <w:t>а</w:t>
            </w:r>
          </w:p>
        </w:tc>
        <w:tc>
          <w:tcPr>
            <w:tcW w:w="466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401752" w:rsidRDefault="00401752">
            <w:pPr>
              <w:spacing w:line="259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в. Волжский</w:t>
            </w:r>
          </w:p>
        </w:tc>
      </w:tr>
      <w:tr w:rsidR="00401752" w:rsidTr="00401752">
        <w:tc>
          <w:tcPr>
            <w:tcW w:w="466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401752" w:rsidRDefault="00401752">
            <w:pPr>
              <w:spacing w:line="259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4. Казань – </w:t>
            </w:r>
            <w:r w:rsidR="00E2439B">
              <w:rPr>
                <w:rFonts w:ascii="Times New Roman" w:eastAsia="Calibri" w:hAnsi="Times New Roman"/>
              </w:rPr>
              <w:t xml:space="preserve"> </w:t>
            </w:r>
            <w:r w:rsidR="00E2439B" w:rsidRPr="00E2439B">
              <w:rPr>
                <w:rFonts w:ascii="Times New Roman" w:eastAsia="Calibri" w:hAnsi="Times New Roman"/>
                <w:color w:val="FF0000"/>
              </w:rPr>
              <w:t>б</w:t>
            </w:r>
          </w:p>
        </w:tc>
        <w:tc>
          <w:tcPr>
            <w:tcW w:w="466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401752" w:rsidRDefault="00401752">
            <w:pPr>
              <w:spacing w:line="259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г. Новокуйбышевск</w:t>
            </w:r>
          </w:p>
        </w:tc>
      </w:tr>
    </w:tbl>
    <w:p w:rsidR="00401752" w:rsidRDefault="00401752" w:rsidP="00401752">
      <w:pPr>
        <w:pStyle w:val="1"/>
        <w:numPr>
          <w:ilvl w:val="0"/>
          <w:numId w:val="1"/>
        </w:numPr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Какова будет температура воздуха на горе Монблан (4800 м), если у ее подножия температура воздуха составила + 20ºС:</w:t>
      </w:r>
    </w:p>
    <w:p w:rsidR="00401752" w:rsidRDefault="00401752" w:rsidP="00401752">
      <w:pPr>
        <w:pStyle w:val="1"/>
        <w:numPr>
          <w:ilvl w:val="1"/>
          <w:numId w:val="1"/>
        </w:numPr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 xml:space="preserve">+48,8ºС; </w:t>
      </w:r>
    </w:p>
    <w:p w:rsidR="00401752" w:rsidRDefault="00401752" w:rsidP="00401752">
      <w:pPr>
        <w:pStyle w:val="1"/>
        <w:numPr>
          <w:ilvl w:val="1"/>
          <w:numId w:val="1"/>
        </w:numPr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 xml:space="preserve">–48,8ºС; </w:t>
      </w:r>
    </w:p>
    <w:p w:rsidR="00401752" w:rsidRDefault="00401752" w:rsidP="00401752">
      <w:pPr>
        <w:pStyle w:val="1"/>
        <w:numPr>
          <w:ilvl w:val="1"/>
          <w:numId w:val="1"/>
        </w:numPr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 xml:space="preserve">+24,8ºС; </w:t>
      </w:r>
    </w:p>
    <w:p w:rsidR="00401752" w:rsidRPr="008F6515" w:rsidRDefault="00401752" w:rsidP="004E567B">
      <w:pPr>
        <w:pStyle w:val="1"/>
        <w:numPr>
          <w:ilvl w:val="1"/>
          <w:numId w:val="1"/>
        </w:numPr>
        <w:rPr>
          <w:rFonts w:ascii="Times New Roman" w:eastAsia="Calibri" w:hAnsi="Times New Roman"/>
          <w:color w:val="FF0000"/>
        </w:rPr>
      </w:pPr>
      <w:r w:rsidRPr="008F6515">
        <w:rPr>
          <w:rFonts w:ascii="Times New Roman" w:eastAsia="Calibri" w:hAnsi="Times New Roman"/>
          <w:color w:val="FF0000"/>
        </w:rPr>
        <w:t xml:space="preserve">–8,8ºС </w:t>
      </w:r>
      <w:r w:rsidR="008F6515" w:rsidRPr="008F6515">
        <w:rPr>
          <w:rFonts w:ascii="Times New Roman" w:eastAsia="Calibri" w:hAnsi="Times New Roman"/>
          <w:color w:val="FF0000"/>
        </w:rPr>
        <w:t xml:space="preserve">                                         2б</w:t>
      </w:r>
    </w:p>
    <w:p w:rsidR="00401752" w:rsidRDefault="00401752" w:rsidP="00401752">
      <w:pPr>
        <w:pStyle w:val="1"/>
        <w:numPr>
          <w:ilvl w:val="0"/>
          <w:numId w:val="1"/>
        </w:numPr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Длина дуги меридиана между северным и южным тропиком составляет (в градусах):</w:t>
      </w:r>
    </w:p>
    <w:p w:rsidR="00401752" w:rsidRDefault="00401752" w:rsidP="00401752">
      <w:pPr>
        <w:pStyle w:val="1"/>
        <w:numPr>
          <w:ilvl w:val="1"/>
          <w:numId w:val="1"/>
        </w:numPr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34°</w:t>
      </w:r>
    </w:p>
    <w:p w:rsidR="00401752" w:rsidRDefault="00401752" w:rsidP="00401752">
      <w:pPr>
        <w:pStyle w:val="1"/>
        <w:numPr>
          <w:ilvl w:val="1"/>
          <w:numId w:val="1"/>
        </w:numPr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lastRenderedPageBreak/>
        <w:t>24°</w:t>
      </w:r>
    </w:p>
    <w:p w:rsidR="00401752" w:rsidRDefault="00401752" w:rsidP="00401752">
      <w:pPr>
        <w:pStyle w:val="1"/>
        <w:numPr>
          <w:ilvl w:val="1"/>
          <w:numId w:val="1"/>
        </w:numPr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14°</w:t>
      </w:r>
    </w:p>
    <w:p w:rsidR="00401752" w:rsidRPr="008F6515" w:rsidRDefault="00401752" w:rsidP="009759DE">
      <w:pPr>
        <w:pStyle w:val="a7"/>
        <w:numPr>
          <w:ilvl w:val="1"/>
          <w:numId w:val="1"/>
        </w:numPr>
        <w:rPr>
          <w:rFonts w:ascii="Times New Roman" w:eastAsia="Calibri" w:hAnsi="Times New Roman"/>
          <w:color w:val="FF0000"/>
        </w:rPr>
      </w:pPr>
      <w:r w:rsidRPr="008F6515">
        <w:rPr>
          <w:rFonts w:ascii="Times New Roman" w:eastAsia="Calibri" w:hAnsi="Times New Roman"/>
          <w:color w:val="FF0000"/>
        </w:rPr>
        <w:t>47°</w:t>
      </w:r>
      <w:r w:rsidR="008F6515" w:rsidRPr="008F6515">
        <w:rPr>
          <w:rFonts w:ascii="Times New Roman" w:eastAsia="Calibri" w:hAnsi="Times New Roman"/>
          <w:color w:val="FF0000"/>
        </w:rPr>
        <w:t xml:space="preserve">                                                   2б</w:t>
      </w:r>
    </w:p>
    <w:p w:rsidR="00401752" w:rsidRDefault="00401752" w:rsidP="00401752">
      <w:pPr>
        <w:pStyle w:val="1"/>
        <w:numPr>
          <w:ilvl w:val="0"/>
          <w:numId w:val="1"/>
        </w:numPr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 xml:space="preserve">Определи, какой стране из </w:t>
      </w:r>
      <w:proofErr w:type="gramStart"/>
      <w:r>
        <w:rPr>
          <w:rFonts w:ascii="Times New Roman" w:eastAsia="Calibri" w:hAnsi="Times New Roman"/>
        </w:rPr>
        <w:t>перечисленных</w:t>
      </w:r>
      <w:proofErr w:type="gramEnd"/>
      <w:r>
        <w:rPr>
          <w:rFonts w:ascii="Times New Roman" w:eastAsia="Calibri" w:hAnsi="Times New Roman"/>
        </w:rPr>
        <w:t xml:space="preserve"> ниже  соответствует каждая поло-возрастная пирамида. Подпиши под пирамидой название страны. </w:t>
      </w:r>
    </w:p>
    <w:p w:rsidR="00401752" w:rsidRDefault="00401752" w:rsidP="00401752">
      <w:pPr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Страны:</w:t>
      </w:r>
    </w:p>
    <w:p w:rsidR="00401752" w:rsidRDefault="00401752" w:rsidP="00401752">
      <w:pPr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 xml:space="preserve">Аргентина, Дания, Оман, Кения. </w:t>
      </w:r>
      <w:r w:rsidR="008F6515" w:rsidRPr="008F6515">
        <w:rPr>
          <w:rFonts w:ascii="Times New Roman" w:eastAsia="Calibri" w:hAnsi="Times New Roman"/>
          <w:color w:val="FF0000"/>
        </w:rPr>
        <w:t>(1+1+1+1) 4б</w:t>
      </w:r>
    </w:p>
    <w:p w:rsidR="00401752" w:rsidRDefault="00401752" w:rsidP="00401752">
      <w:pPr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 xml:space="preserve"> </w:t>
      </w:r>
    </w:p>
    <w:p w:rsidR="00401752" w:rsidRDefault="00401752" w:rsidP="00401752">
      <w:pPr>
        <w:rPr>
          <w:rFonts w:ascii="Times New Roman" w:eastAsia="Calibri" w:hAnsi="Times New Roman"/>
        </w:rPr>
      </w:pPr>
      <w:r>
        <w:rPr>
          <w:noProof/>
        </w:rPr>
        <w:drawing>
          <wp:inline distT="0" distB="0" distL="0" distR="0">
            <wp:extent cx="1714500" cy="2543175"/>
            <wp:effectExtent l="0" t="0" r="0" b="9525"/>
            <wp:docPr id="4" name="Рисунок 4" descr="C:\Users\User\AppData\Local\Temp\ksohtml1148\wp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ksohtml1148\wps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54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/>
        </w:rPr>
        <w:t xml:space="preserve">                    </w:t>
      </w:r>
      <w:r>
        <w:rPr>
          <w:noProof/>
        </w:rPr>
        <w:drawing>
          <wp:inline distT="0" distB="0" distL="0" distR="0">
            <wp:extent cx="2800350" cy="2628900"/>
            <wp:effectExtent l="0" t="0" r="0" b="0"/>
            <wp:docPr id="3" name="Рисунок 3" descr="C:\Users\User\AppData\Local\Temp\ksohtml1148\wp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AppData\Local\Temp\ksohtml1148\wps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1752" w:rsidRDefault="000A772C" w:rsidP="00401752">
      <w:pPr>
        <w:rPr>
          <w:rFonts w:ascii="Times New Roman" w:eastAsia="Calibri" w:hAnsi="Times New Roman"/>
        </w:rPr>
      </w:pPr>
      <w:r>
        <w:rPr>
          <w:rFonts w:ascii="Times New Roman" w:eastAsia="Calibri" w:hAnsi="Times New Roman"/>
          <w:b/>
          <w:bCs/>
          <w:color w:val="FF0000"/>
        </w:rPr>
        <w:t xml:space="preserve">                     </w:t>
      </w:r>
      <w:r w:rsidRPr="000A772C">
        <w:rPr>
          <w:rFonts w:ascii="Times New Roman" w:eastAsia="Calibri" w:hAnsi="Times New Roman"/>
          <w:b/>
          <w:bCs/>
          <w:color w:val="FF0000"/>
        </w:rPr>
        <w:t>Дания</w:t>
      </w:r>
      <w:r w:rsidRPr="000A772C">
        <w:rPr>
          <w:rFonts w:ascii="Times New Roman" w:eastAsia="Calibri" w:hAnsi="Times New Roman"/>
          <w:color w:val="FF0000"/>
        </w:rPr>
        <w:t xml:space="preserve">   </w:t>
      </w:r>
      <w:r>
        <w:rPr>
          <w:rFonts w:ascii="Times New Roman" w:eastAsia="Calibri" w:hAnsi="Times New Roman"/>
          <w:color w:val="FF0000"/>
        </w:rPr>
        <w:t xml:space="preserve">                                                             </w:t>
      </w:r>
      <w:r w:rsidRPr="000A772C">
        <w:rPr>
          <w:rFonts w:ascii="Times New Roman" w:eastAsia="Calibri" w:hAnsi="Times New Roman"/>
          <w:b/>
          <w:bCs/>
          <w:color w:val="FF0000"/>
        </w:rPr>
        <w:t>Кения</w:t>
      </w:r>
      <w:r w:rsidR="00401752">
        <w:rPr>
          <w:rFonts w:ascii="Times New Roman" w:eastAsia="Calibri" w:hAnsi="Times New Roman"/>
        </w:rPr>
        <w:t xml:space="preserve"> </w:t>
      </w:r>
    </w:p>
    <w:p w:rsidR="00401752" w:rsidRDefault="00401752" w:rsidP="00401752">
      <w:pPr>
        <w:rPr>
          <w:rFonts w:ascii="Times New Roman" w:eastAsia="Calibri" w:hAnsi="Times New Roman"/>
        </w:rPr>
      </w:pPr>
      <w:r>
        <w:rPr>
          <w:noProof/>
        </w:rPr>
        <w:drawing>
          <wp:inline distT="0" distB="0" distL="0" distR="0">
            <wp:extent cx="2762250" cy="2571750"/>
            <wp:effectExtent l="0" t="0" r="0" b="0"/>
            <wp:docPr id="2" name="Рисунок 2" descr="C:\Users\User\AppData\Local\Temp\ksohtml1148\wps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AppData\Local\Temp\ksohtml1148\wps3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/>
        </w:rPr>
        <w:t xml:space="preserve"> </w:t>
      </w:r>
      <w:r>
        <w:rPr>
          <w:noProof/>
        </w:rPr>
        <w:drawing>
          <wp:inline distT="0" distB="0" distL="0" distR="0">
            <wp:extent cx="2152650" cy="2000250"/>
            <wp:effectExtent l="0" t="0" r="0" b="0"/>
            <wp:docPr id="1" name="Рисунок 1" descr="C:\Users\User\AppData\Local\Temp\ksohtml1148\wps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AppData\Local\Temp\ksohtml1148\wps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1752" w:rsidRPr="000A772C" w:rsidRDefault="000A772C" w:rsidP="00401752">
      <w:pPr>
        <w:rPr>
          <w:rFonts w:ascii="Times New Roman" w:eastAsia="Calibri" w:hAnsi="Times New Roman"/>
          <w:b/>
          <w:color w:val="FF0000"/>
        </w:rPr>
      </w:pPr>
      <w:r>
        <w:rPr>
          <w:rFonts w:ascii="Times New Roman" w:eastAsia="Calibri" w:hAnsi="Times New Roman"/>
          <w:b/>
          <w:color w:val="FF0000"/>
        </w:rPr>
        <w:t xml:space="preserve">                                </w:t>
      </w:r>
      <w:r w:rsidRPr="000A772C">
        <w:rPr>
          <w:rFonts w:ascii="Times New Roman" w:eastAsia="Calibri" w:hAnsi="Times New Roman"/>
          <w:b/>
          <w:color w:val="FF0000"/>
        </w:rPr>
        <w:t>Оман                                     Аргентина</w:t>
      </w:r>
    </w:p>
    <w:p w:rsidR="00B9491A" w:rsidRPr="00E2439B" w:rsidRDefault="00401752" w:rsidP="00BB692A">
      <w:pPr>
        <w:pStyle w:val="1"/>
        <w:numPr>
          <w:ilvl w:val="0"/>
          <w:numId w:val="1"/>
        </w:numPr>
      </w:pPr>
      <w:r w:rsidRPr="008F6515">
        <w:rPr>
          <w:rFonts w:ascii="Times New Roman" w:eastAsia="Calibri" w:hAnsi="Times New Roman"/>
        </w:rPr>
        <w:lastRenderedPageBreak/>
        <w:t>На каком материке нет действующих вулканов и современного оледенения?</w:t>
      </w:r>
      <w:r w:rsidRPr="008F6515">
        <w:rPr>
          <w:rFonts w:ascii="Times New Roman" w:eastAsia="Calibri" w:hAnsi="Times New Roman"/>
        </w:rPr>
        <w:br/>
        <w:t>a)Америка</w:t>
      </w:r>
      <w:r w:rsidRPr="008F6515">
        <w:rPr>
          <w:rFonts w:ascii="Times New Roman" w:eastAsia="Calibri" w:hAnsi="Times New Roman"/>
        </w:rPr>
        <w:br/>
      </w:r>
      <w:r w:rsidRPr="008F6515">
        <w:rPr>
          <w:rFonts w:ascii="Times New Roman" w:eastAsia="Calibri" w:hAnsi="Times New Roman"/>
          <w:color w:val="FF0000"/>
        </w:rPr>
        <w:t>b)Австралия</w:t>
      </w:r>
      <w:r w:rsidR="008F6515" w:rsidRPr="008F6515">
        <w:rPr>
          <w:rFonts w:ascii="Times New Roman" w:eastAsia="Calibri" w:hAnsi="Times New Roman"/>
          <w:color w:val="FF0000"/>
        </w:rPr>
        <w:t xml:space="preserve">                           2б</w:t>
      </w:r>
      <w:r w:rsidRPr="008F6515">
        <w:rPr>
          <w:rFonts w:ascii="Times New Roman" w:eastAsia="Calibri" w:hAnsi="Times New Roman"/>
          <w:color w:val="FF0000"/>
        </w:rPr>
        <w:br/>
      </w:r>
      <w:r w:rsidRPr="008F6515">
        <w:rPr>
          <w:rFonts w:ascii="Times New Roman" w:eastAsia="Calibri" w:hAnsi="Times New Roman"/>
        </w:rPr>
        <w:t>c)Африка</w:t>
      </w:r>
      <w:r w:rsidRPr="008F6515">
        <w:rPr>
          <w:rFonts w:ascii="Times New Roman" w:eastAsia="Calibri" w:hAnsi="Times New Roman"/>
        </w:rPr>
        <w:br/>
        <w:t>d)Евразия</w:t>
      </w:r>
      <w:r w:rsidRPr="008F6515">
        <w:rPr>
          <w:rFonts w:ascii="Times New Roman" w:eastAsia="Calibri" w:hAnsi="Times New Roman"/>
        </w:rPr>
        <w:br/>
        <w:t>e)Азия</w:t>
      </w:r>
    </w:p>
    <w:p w:rsidR="00E2439B" w:rsidRDefault="00E2439B" w:rsidP="00E2439B">
      <w:pPr>
        <w:pStyle w:val="1"/>
        <w:rPr>
          <w:rFonts w:ascii="Times New Roman" w:eastAsia="Calibri" w:hAnsi="Times New Roman"/>
        </w:rPr>
      </w:pPr>
    </w:p>
    <w:p w:rsidR="00E2439B" w:rsidRDefault="00E2439B" w:rsidP="00E2439B">
      <w:pPr>
        <w:pStyle w:val="1"/>
        <w:jc w:val="right"/>
        <w:rPr>
          <w:rFonts w:ascii="Times New Roman" w:eastAsia="Calibri" w:hAnsi="Times New Roman"/>
          <w:color w:val="FF0000"/>
        </w:rPr>
      </w:pPr>
      <w:r w:rsidRPr="00E2439B">
        <w:rPr>
          <w:rFonts w:ascii="Times New Roman" w:eastAsia="Calibri" w:hAnsi="Times New Roman"/>
          <w:color w:val="FF0000"/>
        </w:rPr>
        <w:t xml:space="preserve">Максимальное количество баллов за 2 тур </w:t>
      </w:r>
      <w:r>
        <w:rPr>
          <w:rFonts w:ascii="Times New Roman" w:eastAsia="Calibri" w:hAnsi="Times New Roman"/>
          <w:color w:val="FF0000"/>
        </w:rPr>
        <w:t>–</w:t>
      </w:r>
      <w:r w:rsidRPr="00E2439B">
        <w:rPr>
          <w:rFonts w:ascii="Times New Roman" w:eastAsia="Calibri" w:hAnsi="Times New Roman"/>
          <w:color w:val="FF0000"/>
        </w:rPr>
        <w:t xml:space="preserve"> 34</w:t>
      </w:r>
    </w:p>
    <w:p w:rsidR="00E2439B" w:rsidRDefault="00E2439B" w:rsidP="00E2439B">
      <w:pPr>
        <w:pStyle w:val="1"/>
        <w:jc w:val="right"/>
        <w:rPr>
          <w:rFonts w:ascii="Times New Roman" w:eastAsia="Calibri" w:hAnsi="Times New Roman"/>
          <w:color w:val="FF0000"/>
        </w:rPr>
      </w:pPr>
    </w:p>
    <w:p w:rsidR="00E2439B" w:rsidRPr="00FF3106" w:rsidRDefault="00E2439B" w:rsidP="00E2439B">
      <w:pPr>
        <w:pStyle w:val="1"/>
        <w:jc w:val="right"/>
        <w:rPr>
          <w:color w:val="0070C0"/>
          <w:sz w:val="32"/>
          <w:szCs w:val="32"/>
        </w:rPr>
      </w:pPr>
      <w:r w:rsidRPr="00FF3106">
        <w:rPr>
          <w:rFonts w:ascii="Times New Roman" w:eastAsia="Calibri" w:hAnsi="Times New Roman"/>
          <w:color w:val="0070C0"/>
          <w:sz w:val="32"/>
          <w:szCs w:val="32"/>
        </w:rPr>
        <w:t xml:space="preserve">Максимальная сумма балов за два тура - </w:t>
      </w:r>
      <w:r w:rsidR="00FF3106" w:rsidRPr="00FF3106">
        <w:rPr>
          <w:rFonts w:ascii="Times New Roman" w:eastAsia="Calibri" w:hAnsi="Times New Roman"/>
          <w:color w:val="0070C0"/>
          <w:sz w:val="32"/>
          <w:szCs w:val="32"/>
        </w:rPr>
        <w:t>165</w:t>
      </w:r>
    </w:p>
    <w:sectPr w:rsidR="00E2439B" w:rsidRPr="00FF3106">
      <w:head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07C" w:rsidRDefault="00A5707C" w:rsidP="00401752">
      <w:pPr>
        <w:spacing w:before="0" w:after="0" w:line="240" w:lineRule="auto"/>
      </w:pPr>
      <w:r>
        <w:separator/>
      </w:r>
    </w:p>
  </w:endnote>
  <w:endnote w:type="continuationSeparator" w:id="0">
    <w:p w:rsidR="00A5707C" w:rsidRDefault="00A5707C" w:rsidP="0040175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07C" w:rsidRDefault="00A5707C" w:rsidP="00401752">
      <w:pPr>
        <w:spacing w:before="0" w:after="0" w:line="240" w:lineRule="auto"/>
      </w:pPr>
      <w:r>
        <w:separator/>
      </w:r>
    </w:p>
  </w:footnote>
  <w:footnote w:type="continuationSeparator" w:id="0">
    <w:p w:rsidR="00A5707C" w:rsidRDefault="00A5707C" w:rsidP="00401752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right"/>
      <w:shd w:val="clear" w:color="auto" w:fill="ED7D31" w:themeFill="accent2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300"/>
      <w:gridCol w:w="9285"/>
    </w:tblGrid>
    <w:tr w:rsidR="00401752">
      <w:trPr>
        <w:jc w:val="right"/>
      </w:trPr>
      <w:tc>
        <w:tcPr>
          <w:tcW w:w="0" w:type="auto"/>
          <w:shd w:val="clear" w:color="auto" w:fill="ED7D31" w:themeFill="accent2"/>
          <w:vAlign w:val="center"/>
        </w:tcPr>
        <w:p w:rsidR="00401752" w:rsidRDefault="00401752">
          <w:pPr>
            <w:pStyle w:val="a3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ED7D31" w:themeFill="accent2"/>
          <w:vAlign w:val="center"/>
        </w:tcPr>
        <w:p w:rsidR="00401752" w:rsidRDefault="00A5707C" w:rsidP="00401752">
          <w:pPr>
            <w:pStyle w:val="a3"/>
            <w:jc w:val="center"/>
            <w:rPr>
              <w:caps/>
              <w:color w:val="FFFFFF" w:themeColor="background1"/>
            </w:rPr>
          </w:pPr>
          <w:sdt>
            <w:sdtPr>
              <w:rPr>
                <w:caps/>
                <w:color w:val="FFFFFF" w:themeColor="background1"/>
              </w:rPr>
              <w:alias w:val="Название"/>
              <w:tag w:val=""/>
              <w:id w:val="-773790484"/>
              <w:placeholder>
                <w:docPart w:val="3AAA122A365C4E35A7A37B0B001FEE57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401752">
                <w:rPr>
                  <w:caps/>
                  <w:color w:val="FFFFFF" w:themeColor="background1"/>
                </w:rPr>
                <w:t>рекомендации по оцениванию тестового тура 10_11 классы</w:t>
              </w:r>
            </w:sdtContent>
          </w:sdt>
        </w:p>
      </w:tc>
    </w:tr>
  </w:tbl>
  <w:p w:rsidR="00401752" w:rsidRDefault="0040175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2A2CE1"/>
    <w:multiLevelType w:val="multilevel"/>
    <w:tmpl w:val="D9B6B524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752"/>
    <w:rsid w:val="000A772C"/>
    <w:rsid w:val="00215E21"/>
    <w:rsid w:val="00306A62"/>
    <w:rsid w:val="00401752"/>
    <w:rsid w:val="0086141A"/>
    <w:rsid w:val="008F6515"/>
    <w:rsid w:val="009C1147"/>
    <w:rsid w:val="009E410E"/>
    <w:rsid w:val="00A5707C"/>
    <w:rsid w:val="00B9491A"/>
    <w:rsid w:val="00CA0740"/>
    <w:rsid w:val="00E2439B"/>
    <w:rsid w:val="00FF3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752"/>
    <w:pPr>
      <w:spacing w:before="100" w:beforeAutospacing="1" w:after="100" w:afterAutospacing="1" w:line="256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401752"/>
    <w:pPr>
      <w:spacing w:line="273" w:lineRule="auto"/>
      <w:contextualSpacing/>
    </w:pPr>
  </w:style>
  <w:style w:type="paragraph" w:styleId="a3">
    <w:name w:val="header"/>
    <w:basedOn w:val="a"/>
    <w:link w:val="a4"/>
    <w:uiPriority w:val="99"/>
    <w:unhideWhenUsed/>
    <w:rsid w:val="00401752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01752"/>
    <w:rPr>
      <w:rFonts w:ascii="Calibri" w:eastAsia="Times New Roman" w:hAnsi="Calibri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01752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01752"/>
    <w:rPr>
      <w:rFonts w:ascii="Calibri" w:eastAsia="Times New Roman" w:hAnsi="Calibri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F6515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15E21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15E2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752"/>
    <w:pPr>
      <w:spacing w:before="100" w:beforeAutospacing="1" w:after="100" w:afterAutospacing="1" w:line="256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401752"/>
    <w:pPr>
      <w:spacing w:line="273" w:lineRule="auto"/>
      <w:contextualSpacing/>
    </w:pPr>
  </w:style>
  <w:style w:type="paragraph" w:styleId="a3">
    <w:name w:val="header"/>
    <w:basedOn w:val="a"/>
    <w:link w:val="a4"/>
    <w:uiPriority w:val="99"/>
    <w:unhideWhenUsed/>
    <w:rsid w:val="00401752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01752"/>
    <w:rPr>
      <w:rFonts w:ascii="Calibri" w:eastAsia="Times New Roman" w:hAnsi="Calibri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01752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01752"/>
    <w:rPr>
      <w:rFonts w:ascii="Calibri" w:eastAsia="Times New Roman" w:hAnsi="Calibri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F6515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15E21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15E2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13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AAA122A365C4E35A7A37B0B001FEE5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22B5CC6-32F1-487C-9118-4D27D57151F1}"/>
      </w:docPartPr>
      <w:docPartBody>
        <w:p w:rsidR="003B3C23" w:rsidRDefault="003F1928" w:rsidP="003F1928">
          <w:pPr>
            <w:pStyle w:val="3AAA122A365C4E35A7A37B0B001FEE57"/>
          </w:pPr>
          <w:r>
            <w:rPr>
              <w:caps/>
              <w:color w:val="FFFFFF" w:themeColor="background1"/>
            </w:rPr>
            <w:t>[Название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928"/>
    <w:rsid w:val="000339D0"/>
    <w:rsid w:val="00143687"/>
    <w:rsid w:val="003B3C23"/>
    <w:rsid w:val="003F1928"/>
    <w:rsid w:val="009802EC"/>
    <w:rsid w:val="00B06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AAA122A365C4E35A7A37B0B001FEE57">
    <w:name w:val="3AAA122A365C4E35A7A37B0B001FEE57"/>
    <w:rsid w:val="003F1928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AAA122A365C4E35A7A37B0B001FEE57">
    <w:name w:val="3AAA122A365C4E35A7A37B0B001FEE57"/>
    <w:rsid w:val="003F192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рекомендации по оцениванию тестового тура 10_11 классы</vt:lpstr>
    </vt:vector>
  </TitlesOfParts>
  <Company/>
  <LinksUpToDate>false</LinksUpToDate>
  <CharactersWithSpaces>3231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рекомендации по оцениванию тестового тура 10_11 классы</dc:title>
  <dc:subject/>
  <dc:creator>Михаил Катков</dc:creator>
  <cp:keywords/>
  <dc:description/>
  <cp:lastModifiedBy>User</cp:lastModifiedBy>
  <cp:revision>6</cp:revision>
  <dcterms:created xsi:type="dcterms:W3CDTF">2019-11-10T10:17:00Z</dcterms:created>
  <dcterms:modified xsi:type="dcterms:W3CDTF">2019-11-11T06:20:00Z</dcterms:modified>
</cp:coreProperties>
</file>